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0" w:rsidRPr="00A94074" w:rsidRDefault="00F84AB0" w:rsidP="00F84A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A94074">
        <w:rPr>
          <w:sz w:val="28"/>
          <w:szCs w:val="28"/>
        </w:rPr>
        <w:t>Оповещение о начале общественных обсуждений</w:t>
      </w:r>
    </w:p>
    <w:p w:rsidR="00F84AB0" w:rsidRPr="00A94074" w:rsidRDefault="00F84AB0" w:rsidP="00F84AB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F84AB0" w:rsidRDefault="00F84AB0" w:rsidP="00F84AB0">
      <w:pPr>
        <w:ind w:firstLine="709"/>
        <w:jc w:val="both"/>
        <w:rPr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 xml:space="preserve">Комиссия по землепользованию и застройке </w:t>
      </w:r>
      <w:r w:rsidR="00577F70">
        <w:rPr>
          <w:bCs/>
          <w:sz w:val="28"/>
          <w:szCs w:val="28"/>
        </w:rPr>
        <w:t>городского округа</w:t>
      </w:r>
      <w:r w:rsidRPr="00A94074"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A94074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отклонение от предельных параметров реконструкции объекта капитального строительства (индивидуальный жилой дом) на земельном участке площадью 1051 кв. м с кадастровым номером 29:22:022829:7, расположенном в Соломбальском территориальном округе г.Архангельска по улице</w:t>
      </w:r>
      <w:proofErr w:type="gramEnd"/>
      <w:r>
        <w:rPr>
          <w:sz w:val="28"/>
          <w:szCs w:val="28"/>
        </w:rPr>
        <w:t xml:space="preserve"> Связистов:</w:t>
      </w:r>
    </w:p>
    <w:p w:rsidR="00F84AB0" w:rsidRDefault="00F84AB0" w:rsidP="00F84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в границах земельного участка 8 процентов;</w:t>
      </w:r>
    </w:p>
    <w:p w:rsidR="00F84AB0" w:rsidRDefault="00F84AB0" w:rsidP="00F84A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кадастровым номером 29:22:022829:7 с северо-западной стороны до 0 метров.</w:t>
      </w:r>
    </w:p>
    <w:p w:rsidR="00F84AB0" w:rsidRPr="00A94074" w:rsidRDefault="00F84AB0" w:rsidP="00F84AB0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Общественные обсуждения проводятся с "1" октября</w:t>
      </w:r>
      <w:r>
        <w:rPr>
          <w:bCs/>
          <w:sz w:val="28"/>
          <w:szCs w:val="28"/>
        </w:rPr>
        <w:t xml:space="preserve"> 2021 года </w:t>
      </w:r>
      <w:r w:rsidRPr="00A94074">
        <w:rPr>
          <w:bCs/>
          <w:sz w:val="28"/>
          <w:szCs w:val="28"/>
        </w:rPr>
        <w:t>по "</w:t>
      </w:r>
      <w:r>
        <w:rPr>
          <w:bCs/>
          <w:sz w:val="28"/>
          <w:szCs w:val="28"/>
        </w:rPr>
        <w:t>6</w:t>
      </w:r>
      <w:r w:rsidRPr="00A94074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октября</w:t>
      </w:r>
      <w:r w:rsidRPr="00A94074">
        <w:rPr>
          <w:bCs/>
          <w:sz w:val="28"/>
          <w:szCs w:val="28"/>
        </w:rPr>
        <w:t xml:space="preserve"> 2021 года.</w:t>
      </w:r>
    </w:p>
    <w:p w:rsidR="00F84AB0" w:rsidRPr="00A94074" w:rsidRDefault="00F84AB0" w:rsidP="00F84AB0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A94074">
        <w:rPr>
          <w:bCs/>
          <w:sz w:val="28"/>
          <w:szCs w:val="28"/>
        </w:rPr>
        <w:br/>
      </w:r>
      <w:r w:rsidRPr="00A94074">
        <w:rPr>
          <w:sz w:val="28"/>
          <w:szCs w:val="28"/>
        </w:rPr>
        <w:t>"О</w:t>
      </w:r>
      <w:r w:rsidRPr="00A94074">
        <w:rPr>
          <w:b/>
          <w:sz w:val="28"/>
          <w:szCs w:val="28"/>
        </w:rPr>
        <w:t xml:space="preserve"> </w:t>
      </w:r>
      <w:r w:rsidRPr="001E20FB">
        <w:rPr>
          <w:sz w:val="28"/>
          <w:szCs w:val="28"/>
        </w:rPr>
        <w:t>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</w:t>
      </w:r>
      <w:r>
        <w:rPr>
          <w:sz w:val="28"/>
          <w:szCs w:val="28"/>
        </w:rPr>
        <w:t xml:space="preserve"> </w:t>
      </w:r>
      <w:r w:rsidRPr="001E20FB">
        <w:rPr>
          <w:sz w:val="28"/>
          <w:szCs w:val="28"/>
        </w:rPr>
        <w:t>по улице Связистов</w:t>
      </w:r>
      <w:r w:rsidRPr="00A94074">
        <w:rPr>
          <w:sz w:val="28"/>
          <w:szCs w:val="28"/>
        </w:rPr>
        <w:t xml:space="preserve">" </w:t>
      </w:r>
      <w:r w:rsidRPr="00A94074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84AB0" w:rsidRPr="00A94074" w:rsidTr="00B0555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A94074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Pr="00A94074" w:rsidRDefault="00F84AB0" w:rsidP="00B05556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Копия проект реконструкции здания, расположенного по адресу: г. Архангельск, Соломбальский округ, ул. Связистов, д. 8;</w:t>
            </w:r>
            <w:proofErr w:type="gramEnd"/>
          </w:p>
        </w:tc>
      </w:tr>
      <w:tr w:rsidR="00F84AB0" w:rsidRPr="00A94074" w:rsidTr="00B0555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Pr="00A94074" w:rsidRDefault="00F84AB0" w:rsidP="00B0555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Default="00F84AB0" w:rsidP="00B05556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выписка из реестра членов саморегулируемой организации от 16 июня 2021 г. № 02.475;</w:t>
            </w:r>
          </w:p>
        </w:tc>
      </w:tr>
      <w:tr w:rsidR="00F84AB0" w:rsidRPr="00A94074" w:rsidTr="00B0555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Default="00F84AB0" w:rsidP="00B0555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Default="00F84AB0" w:rsidP="00B0555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от 21.05.2021 в отношении здания с кадастровым номером 29:22:022829:59;</w:t>
            </w:r>
          </w:p>
        </w:tc>
      </w:tr>
      <w:tr w:rsidR="00F84AB0" w:rsidRPr="00A94074" w:rsidTr="00B0555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Default="00F84AB0" w:rsidP="00B0555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B0" w:rsidRDefault="00F84AB0" w:rsidP="00B0555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от 21.05.2021 в отношении земельного участка с кадастровым номером 29:22:022829:7;</w:t>
            </w:r>
          </w:p>
        </w:tc>
      </w:tr>
    </w:tbl>
    <w:p w:rsidR="00F84AB0" w:rsidRPr="00A94074" w:rsidRDefault="00F84AB0" w:rsidP="00F84AB0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A94074">
        <w:rPr>
          <w:bCs/>
          <w:sz w:val="28"/>
          <w:szCs w:val="28"/>
        </w:rPr>
        <w:t>представлены</w:t>
      </w:r>
      <w:proofErr w:type="gramEnd"/>
      <w:r w:rsidRPr="00A94074">
        <w:rPr>
          <w:bCs/>
          <w:sz w:val="28"/>
          <w:szCs w:val="28"/>
        </w:rPr>
        <w:t xml:space="preserve"> с 1 октября 2021 года:</w:t>
      </w:r>
    </w:p>
    <w:p w:rsidR="00F84AB0" w:rsidRPr="00A94074" w:rsidRDefault="00F84AB0" w:rsidP="00F84AB0">
      <w:pPr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1.</w:t>
      </w:r>
      <w:r w:rsidRPr="00A94074">
        <w:rPr>
          <w:bCs/>
          <w:sz w:val="28"/>
          <w:szCs w:val="28"/>
        </w:rPr>
        <w:tab/>
        <w:t xml:space="preserve">На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 w:rsidR="005E0868" w:rsidRPr="005E0868"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http://www.arhcity.ru/?page=2418/0</w:t>
      </w:r>
      <w:r w:rsidRPr="00A94074">
        <w:rPr>
          <w:sz w:val="28"/>
          <w:szCs w:val="28"/>
        </w:rPr>
        <w:t>.</w:t>
      </w:r>
    </w:p>
    <w:p w:rsidR="00F84AB0" w:rsidRPr="00A94074" w:rsidRDefault="00F84AB0" w:rsidP="00F84AB0">
      <w:pPr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2.</w:t>
      </w:r>
      <w:r w:rsidRPr="00A94074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A94074">
        <w:rPr>
          <w:bCs/>
          <w:sz w:val="28"/>
          <w:szCs w:val="28"/>
        </w:rPr>
        <w:t>каб</w:t>
      </w:r>
      <w:proofErr w:type="spellEnd"/>
      <w:r w:rsidRPr="00A94074">
        <w:rPr>
          <w:bCs/>
          <w:sz w:val="28"/>
          <w:szCs w:val="28"/>
        </w:rPr>
        <w:t>. 508.</w:t>
      </w:r>
    </w:p>
    <w:p w:rsidR="00F84AB0" w:rsidRPr="00A94074" w:rsidRDefault="00F84AB0" w:rsidP="00F84AB0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Экспозиция открыта с "1" октября 2021 года по "</w:t>
      </w:r>
      <w:r>
        <w:rPr>
          <w:bCs/>
          <w:sz w:val="28"/>
          <w:szCs w:val="28"/>
        </w:rPr>
        <w:t xml:space="preserve">6" октября 2021 года </w:t>
      </w:r>
      <w:r w:rsidRPr="00A94074">
        <w:rPr>
          <w:bCs/>
          <w:sz w:val="28"/>
          <w:szCs w:val="28"/>
        </w:rPr>
        <w:t xml:space="preserve">(с понедельника по пятницу, рабочие дни). </w:t>
      </w:r>
    </w:p>
    <w:p w:rsidR="00F84AB0" w:rsidRPr="00A94074" w:rsidRDefault="00F84AB0" w:rsidP="00F84AB0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Часы работы экспозиции: с </w:t>
      </w:r>
      <w:r w:rsidRPr="00A94074">
        <w:rPr>
          <w:sz w:val="28"/>
          <w:szCs w:val="28"/>
        </w:rPr>
        <w:t xml:space="preserve">9 часов 00 минут </w:t>
      </w:r>
      <w:r w:rsidRPr="00A94074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84AB0" w:rsidRPr="00A94074" w:rsidRDefault="00F84AB0" w:rsidP="00F84AB0">
      <w:pPr>
        <w:ind w:firstLine="708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84AB0" w:rsidRPr="00A94074" w:rsidTr="00B0555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84AB0" w:rsidRPr="00A94074" w:rsidTr="00B0555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84AB0" w:rsidRPr="00A94074" w:rsidTr="00B0555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A94074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A94074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  <w:p w:rsidR="00F84AB0" w:rsidRPr="00A94074" w:rsidRDefault="00F84AB0" w:rsidP="00B0555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</w:t>
            </w:r>
            <w:r w:rsidRPr="00A94074">
              <w:rPr>
                <w:bCs/>
                <w:sz w:val="22"/>
                <w:szCs w:val="22"/>
                <w:lang w:eastAsia="en-US"/>
              </w:rPr>
              <w:t xml:space="preserve">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B0" w:rsidRPr="00A94074" w:rsidRDefault="00F84AB0" w:rsidP="00B0555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A94074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84AB0" w:rsidRPr="00A94074" w:rsidRDefault="00F84AB0" w:rsidP="00F84AB0">
      <w:pPr>
        <w:ind w:firstLine="708"/>
        <w:jc w:val="both"/>
        <w:rPr>
          <w:bCs/>
          <w:color w:val="FF0000"/>
          <w:sz w:val="28"/>
          <w:szCs w:val="28"/>
        </w:rPr>
      </w:pPr>
    </w:p>
    <w:p w:rsidR="00F84AB0" w:rsidRPr="00A94074" w:rsidRDefault="00F84AB0" w:rsidP="00F84AB0">
      <w:pPr>
        <w:ind w:firstLine="708"/>
        <w:jc w:val="both"/>
        <w:rPr>
          <w:rFonts w:eastAsia="Calibri"/>
          <w:bCs/>
          <w:sz w:val="28"/>
          <w:szCs w:val="28"/>
        </w:rPr>
      </w:pPr>
      <w:r w:rsidRPr="00A94074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84AB0" w:rsidRPr="00A94074" w:rsidRDefault="00F84AB0" w:rsidP="00F84AB0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официального информационного интернет-портала </w:t>
      </w:r>
      <w:r w:rsidR="005E0868" w:rsidRPr="005E0868"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</w:t>
      </w:r>
      <w:r w:rsidRPr="00A94074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A94074">
        <w:rPr>
          <w:sz w:val="28"/>
          <w:szCs w:val="28"/>
          <w:shd w:val="clear" w:color="auto" w:fill="FFFFFF"/>
        </w:rPr>
        <w:t> </w:t>
      </w:r>
      <w:r w:rsidRPr="00A94074">
        <w:rPr>
          <w:bCs/>
          <w:sz w:val="28"/>
          <w:szCs w:val="28"/>
          <w:lang w:val="en-US"/>
        </w:rPr>
        <w:t>architect</w:t>
      </w:r>
      <w:r w:rsidRPr="00A94074">
        <w:rPr>
          <w:bCs/>
          <w:sz w:val="28"/>
          <w:szCs w:val="28"/>
        </w:rPr>
        <w:t>@</w:t>
      </w:r>
      <w:proofErr w:type="spellStart"/>
      <w:r w:rsidRPr="00A94074">
        <w:rPr>
          <w:bCs/>
          <w:sz w:val="28"/>
          <w:szCs w:val="28"/>
          <w:lang w:val="en-US"/>
        </w:rPr>
        <w:t>arhcity</w:t>
      </w:r>
      <w:proofErr w:type="spellEnd"/>
      <w:r w:rsidRPr="00A94074">
        <w:rPr>
          <w:bCs/>
          <w:sz w:val="28"/>
          <w:szCs w:val="28"/>
        </w:rPr>
        <w:t>.</w:t>
      </w:r>
      <w:proofErr w:type="spellStart"/>
      <w:r w:rsidRPr="00A94074">
        <w:rPr>
          <w:bCs/>
          <w:sz w:val="28"/>
          <w:szCs w:val="28"/>
          <w:lang w:val="en-US"/>
        </w:rPr>
        <w:t>ru</w:t>
      </w:r>
      <w:proofErr w:type="spellEnd"/>
      <w:r w:rsidRPr="00A94074">
        <w:rPr>
          <w:bCs/>
          <w:sz w:val="28"/>
          <w:szCs w:val="28"/>
        </w:rPr>
        <w:t>.</w:t>
      </w:r>
    </w:p>
    <w:p w:rsidR="00F84AB0" w:rsidRPr="00A94074" w:rsidRDefault="00F84AB0" w:rsidP="00F84AB0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F84AB0" w:rsidRPr="00A94074" w:rsidRDefault="00F84AB0" w:rsidP="00F84AB0">
      <w:pPr>
        <w:ind w:firstLine="709"/>
        <w:jc w:val="both"/>
        <w:rPr>
          <w:bCs/>
          <w:sz w:val="28"/>
          <w:szCs w:val="28"/>
        </w:rPr>
      </w:pPr>
      <w:r w:rsidRPr="00A94074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5683E" w:rsidRDefault="00F84AB0" w:rsidP="00D5683E">
      <w:pPr>
        <w:ind w:firstLine="709"/>
        <w:jc w:val="both"/>
        <w:rPr>
          <w:sz w:val="28"/>
          <w:szCs w:val="28"/>
        </w:rPr>
      </w:pPr>
      <w:r w:rsidRPr="00A94074"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D5683E">
        <w:rPr>
          <w:bCs/>
          <w:sz w:val="28"/>
          <w:szCs w:val="28"/>
        </w:rPr>
        <w:t>Комиссия по землепользованию и застройке городского округа "Город Архангельск".</w:t>
      </w:r>
      <w:r w:rsidR="00D5683E">
        <w:rPr>
          <w:sz w:val="28"/>
          <w:szCs w:val="28"/>
        </w:rPr>
        <w:t xml:space="preserve"> </w:t>
      </w:r>
    </w:p>
    <w:p w:rsidR="00F84AB0" w:rsidRPr="00A94074" w:rsidRDefault="00F84AB0" w:rsidP="00F84AB0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A94074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A94074">
        <w:rPr>
          <w:sz w:val="28"/>
          <w:szCs w:val="28"/>
          <w:shd w:val="clear" w:color="auto" w:fill="FFFFFF"/>
        </w:rPr>
        <w:t>тел/факс (8182) 60-74-66;</w:t>
      </w:r>
      <w:r w:rsidRPr="00A94074">
        <w:rPr>
          <w:bCs/>
          <w:sz w:val="28"/>
          <w:szCs w:val="28"/>
        </w:rPr>
        <w:t xml:space="preserve"> адрес электронной почты: architect@arhcity.ru</w:t>
      </w:r>
      <w:r w:rsidRPr="00A94074">
        <w:rPr>
          <w:sz w:val="28"/>
          <w:szCs w:val="28"/>
        </w:rPr>
        <w:t>.</w:t>
      </w:r>
    </w:p>
    <w:p w:rsidR="00F84AB0" w:rsidRDefault="00F84AB0" w:rsidP="00F84AB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sz w:val="28"/>
          <w:szCs w:val="28"/>
        </w:rPr>
      </w:pPr>
      <w:r w:rsidRPr="00A94074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A94074">
        <w:rPr>
          <w:b/>
          <w:spacing w:val="2"/>
          <w:sz w:val="28"/>
          <w:szCs w:val="28"/>
        </w:rPr>
        <w:t xml:space="preserve"> </w:t>
      </w:r>
      <w:r w:rsidRPr="00A94074">
        <w:rPr>
          <w:spacing w:val="2"/>
          <w:sz w:val="28"/>
          <w:szCs w:val="28"/>
        </w:rPr>
        <w:t>опубликована на</w:t>
      </w:r>
      <w:r w:rsidRPr="00A94074">
        <w:rPr>
          <w:b/>
          <w:spacing w:val="2"/>
          <w:sz w:val="28"/>
          <w:szCs w:val="28"/>
        </w:rPr>
        <w:t xml:space="preserve"> </w:t>
      </w:r>
      <w:proofErr w:type="gramStart"/>
      <w:r w:rsidRPr="00A94074">
        <w:rPr>
          <w:bCs/>
          <w:sz w:val="28"/>
          <w:szCs w:val="28"/>
        </w:rPr>
        <w:t>официальном</w:t>
      </w:r>
      <w:proofErr w:type="gramEnd"/>
      <w:r w:rsidRPr="00A94074">
        <w:rPr>
          <w:bCs/>
          <w:sz w:val="28"/>
          <w:szCs w:val="28"/>
        </w:rPr>
        <w:t xml:space="preserve"> информационном интернет-портале </w:t>
      </w:r>
      <w:r w:rsidR="005E0868" w:rsidRPr="005E0868">
        <w:rPr>
          <w:bCs/>
          <w:sz w:val="28"/>
          <w:szCs w:val="28"/>
        </w:rPr>
        <w:t>муниципального образования</w:t>
      </w:r>
      <w:r w:rsidRPr="00A94074">
        <w:rPr>
          <w:bCs/>
          <w:sz w:val="28"/>
          <w:szCs w:val="28"/>
        </w:rPr>
        <w:t xml:space="preserve"> "Город Архангельск": http://www.arhcity.ru/?page=2418/0</w:t>
      </w:r>
      <w:r w:rsidRPr="00A94074">
        <w:rPr>
          <w:rStyle w:val="a3"/>
          <w:bCs/>
          <w:sz w:val="28"/>
          <w:szCs w:val="28"/>
        </w:rPr>
        <w:t>.</w:t>
      </w:r>
    </w:p>
    <w:p w:rsidR="00B82B2D" w:rsidRPr="00F84AB0" w:rsidRDefault="00B82B2D" w:rsidP="00F84AB0">
      <w:pPr>
        <w:spacing w:after="200" w:line="276" w:lineRule="auto"/>
        <w:rPr>
          <w:bCs/>
          <w:color w:val="0000FF"/>
          <w:sz w:val="28"/>
          <w:szCs w:val="28"/>
          <w:u w:val="single"/>
        </w:rPr>
      </w:pPr>
    </w:p>
    <w:sectPr w:rsidR="00B82B2D" w:rsidRPr="00F84AB0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1E76CA"/>
    <w:rsid w:val="00577F70"/>
    <w:rsid w:val="005E0868"/>
    <w:rsid w:val="005E193B"/>
    <w:rsid w:val="00B82B2D"/>
    <w:rsid w:val="00D5683E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7</cp:revision>
  <cp:lastPrinted>2021-09-07T08:04:00Z</cp:lastPrinted>
  <dcterms:created xsi:type="dcterms:W3CDTF">2021-09-07T08:03:00Z</dcterms:created>
  <dcterms:modified xsi:type="dcterms:W3CDTF">2021-09-13T11:19:00Z</dcterms:modified>
</cp:coreProperties>
</file>